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79" w:rsidRPr="001A5D38" w:rsidRDefault="00A55A79" w:rsidP="00A55A79">
      <w:pPr>
        <w:rPr>
          <w:rFonts w:ascii="Times New Roman" w:hAnsi="Times New Roman"/>
          <w:b/>
        </w:rPr>
      </w:pPr>
      <w:r w:rsidRPr="001A5D38">
        <w:rPr>
          <w:rFonts w:ascii="Times New Roman" w:hAnsi="Times New Roman"/>
          <w:b/>
        </w:rPr>
        <w:t>Załącznik nr 3 – Wzór oświadczenia Wykonawcy o braku podstaw do wykluczenia z udziału w postępowaniu pt.:</w:t>
      </w:r>
    </w:p>
    <w:p w:rsidR="00A55A79" w:rsidRPr="001A5D38" w:rsidRDefault="00A55A79" w:rsidP="00A55A7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A5D38">
        <w:rPr>
          <w:rFonts w:ascii="Times New Roman" w:hAnsi="Times New Roman"/>
          <w:b/>
        </w:rPr>
        <w:t xml:space="preserve">„Dostawa energii elektrycznej na potrzeby Przedsiębiorstwa Wodociągów i Kanalizacji Sp. z o.o. </w:t>
      </w:r>
    </w:p>
    <w:p w:rsidR="00A55A79" w:rsidRPr="001A5D38" w:rsidRDefault="00A55A79" w:rsidP="00A55A7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A5D38">
        <w:rPr>
          <w:rFonts w:ascii="Times New Roman" w:hAnsi="Times New Roman"/>
          <w:b/>
        </w:rPr>
        <w:t xml:space="preserve">w Koninie na rok 2022” </w:t>
      </w:r>
    </w:p>
    <w:p w:rsidR="00A55A79" w:rsidRPr="001A5D38" w:rsidRDefault="00A55A79" w:rsidP="00A55A79">
      <w:pPr>
        <w:rPr>
          <w:rFonts w:ascii="Times New Roman" w:hAnsi="Times New Roman"/>
        </w:rPr>
      </w:pPr>
    </w:p>
    <w:p w:rsidR="00A55A79" w:rsidRPr="009D3CAF" w:rsidRDefault="00A55A79" w:rsidP="00A55A79">
      <w:pPr>
        <w:rPr>
          <w:rFonts w:ascii="Times New Roman" w:hAnsi="Times New Roman"/>
        </w:rPr>
      </w:pPr>
      <w:r w:rsidRPr="001A5D38">
        <w:rPr>
          <w:rFonts w:ascii="Times New Roman" w:hAnsi="Times New Roman"/>
        </w:rPr>
        <w:t>Nr referencyjny nadany sprawie przez Zamawiającego DOP/</w:t>
      </w:r>
      <w:r>
        <w:rPr>
          <w:rFonts w:ascii="Times New Roman" w:hAnsi="Times New Roman"/>
        </w:rPr>
        <w:t>1</w:t>
      </w:r>
      <w:r w:rsidRPr="001A5D38">
        <w:rPr>
          <w:rFonts w:ascii="Times New Roman" w:hAnsi="Times New Roman"/>
        </w:rPr>
        <w:t>/451/2021</w:t>
      </w:r>
    </w:p>
    <w:p w:rsidR="00A55A79" w:rsidRPr="007D12A3" w:rsidRDefault="00A55A79" w:rsidP="00A55A79">
      <w:pPr>
        <w:jc w:val="center"/>
        <w:rPr>
          <w:rFonts w:ascii="Times New Roman" w:hAnsi="Times New Roman"/>
          <w:b/>
          <w:u w:val="single"/>
        </w:rPr>
      </w:pPr>
      <w:r w:rsidRPr="004E228F">
        <w:rPr>
          <w:rFonts w:ascii="Times New Roman" w:hAnsi="Times New Roman"/>
          <w:b/>
          <w:u w:val="single"/>
        </w:rPr>
        <w:t>OŚWIADCZ</w:t>
      </w:r>
      <w:r w:rsidRPr="0007227A">
        <w:rPr>
          <w:rFonts w:ascii="Times New Roman" w:hAnsi="Times New Roman"/>
          <w:b/>
          <w:u w:val="single"/>
        </w:rPr>
        <w:t xml:space="preserve">ENIE O </w:t>
      </w:r>
      <w:r w:rsidRPr="004D0851">
        <w:rPr>
          <w:rFonts w:ascii="Times New Roman" w:hAnsi="Times New Roman"/>
          <w:b/>
          <w:u w:val="single"/>
        </w:rPr>
        <w:t xml:space="preserve">BRAKU PODSTAW DO WYKLUCZENIA Z POSTĘPOWANIA </w:t>
      </w:r>
    </w:p>
    <w:p w:rsidR="00A55A79" w:rsidRPr="00621F3B" w:rsidRDefault="00A55A79" w:rsidP="00A55A79">
      <w:pPr>
        <w:keepNext/>
        <w:spacing w:line="360" w:lineRule="auto"/>
        <w:rPr>
          <w:rFonts w:ascii="Times New Roman" w:hAnsi="Times New Roman"/>
        </w:rPr>
      </w:pPr>
      <w:r w:rsidRPr="002C1CCD">
        <w:rPr>
          <w:rFonts w:ascii="Times New Roman" w:hAnsi="Times New Roman"/>
          <w:b/>
        </w:rPr>
        <w:t>Działając w imieniu Wykonawcy</w:t>
      </w:r>
      <w:r w:rsidRPr="00621F3B">
        <w:rPr>
          <w:rFonts w:ascii="Times New Roman" w:hAnsi="Times New Roman"/>
          <w:b/>
        </w:rPr>
        <w:t>:</w:t>
      </w:r>
      <w:r w:rsidRPr="00621F3B">
        <w:rPr>
          <w:rFonts w:ascii="Times New Roman" w:hAnsi="Times New Roman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22"/>
        <w:gridCol w:w="4646"/>
      </w:tblGrid>
      <w:tr w:rsidR="00A55A79" w:rsidRPr="001A5D38" w:rsidTr="00935865">
        <w:tc>
          <w:tcPr>
            <w:tcW w:w="540" w:type="dxa"/>
            <w:shd w:val="clear" w:color="auto" w:fill="E0E0E0"/>
            <w:vAlign w:val="center"/>
          </w:tcPr>
          <w:p w:rsidR="00A55A79" w:rsidRPr="00181A3D" w:rsidRDefault="00A55A79" w:rsidP="00935865">
            <w:pPr>
              <w:jc w:val="center"/>
              <w:rPr>
                <w:rFonts w:ascii="Times New Roman" w:hAnsi="Times New Roman"/>
                <w:b/>
              </w:rPr>
            </w:pPr>
            <w:r w:rsidRPr="00181A3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922" w:type="dxa"/>
            <w:shd w:val="clear" w:color="auto" w:fill="E0E0E0"/>
            <w:vAlign w:val="center"/>
          </w:tcPr>
          <w:p w:rsidR="00A55A79" w:rsidRPr="000B281A" w:rsidRDefault="00A55A79" w:rsidP="00935865">
            <w:pPr>
              <w:jc w:val="center"/>
              <w:rPr>
                <w:rFonts w:ascii="Times New Roman" w:hAnsi="Times New Roman"/>
                <w:b/>
              </w:rPr>
            </w:pPr>
            <w:r w:rsidRPr="00037BF8">
              <w:rPr>
                <w:rFonts w:ascii="Times New Roman" w:hAnsi="Times New Roman"/>
                <w:b/>
              </w:rPr>
              <w:t>Nazwa(y) Wykonawcy</w:t>
            </w:r>
            <w:r w:rsidRPr="000B281A">
              <w:rPr>
                <w:rFonts w:ascii="Times New Roman" w:hAnsi="Times New Roman"/>
                <w:b/>
              </w:rPr>
              <w:t>(ów)</w:t>
            </w:r>
          </w:p>
        </w:tc>
        <w:tc>
          <w:tcPr>
            <w:tcW w:w="4646" w:type="dxa"/>
            <w:shd w:val="clear" w:color="auto" w:fill="E0E0E0"/>
            <w:vAlign w:val="center"/>
          </w:tcPr>
          <w:p w:rsidR="00A55A79" w:rsidRPr="000B281A" w:rsidRDefault="00A55A79" w:rsidP="009358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281A">
              <w:rPr>
                <w:rFonts w:ascii="Times New Roman" w:hAnsi="Times New Roman"/>
                <w:b/>
                <w:bCs/>
              </w:rPr>
              <w:t>Adres(y) Wykonawcy(ów)</w:t>
            </w:r>
          </w:p>
        </w:tc>
      </w:tr>
      <w:tr w:rsidR="00A55A79" w:rsidRPr="001A5D38" w:rsidTr="00935865">
        <w:tc>
          <w:tcPr>
            <w:tcW w:w="540" w:type="dxa"/>
            <w:shd w:val="clear" w:color="auto" w:fill="auto"/>
            <w:vAlign w:val="center"/>
          </w:tcPr>
          <w:p w:rsidR="00A55A79" w:rsidRPr="001A5D38" w:rsidRDefault="00A55A79" w:rsidP="0093586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A55A79" w:rsidRPr="001A5D38" w:rsidRDefault="00A55A79" w:rsidP="00935865">
            <w:pPr>
              <w:rPr>
                <w:rFonts w:ascii="Times New Roman" w:hAnsi="Times New Roman"/>
                <w:b/>
                <w:bCs/>
              </w:rPr>
            </w:pPr>
          </w:p>
          <w:p w:rsidR="00A55A79" w:rsidRPr="001A5D38" w:rsidRDefault="00A55A79" w:rsidP="0093586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6" w:type="dxa"/>
            <w:shd w:val="clear" w:color="auto" w:fill="auto"/>
            <w:vAlign w:val="center"/>
          </w:tcPr>
          <w:p w:rsidR="00A55A79" w:rsidRPr="001A5D38" w:rsidRDefault="00A55A79" w:rsidP="00935865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A55A79" w:rsidRPr="00D24B86" w:rsidRDefault="00A55A79" w:rsidP="00A55A7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A55A79" w:rsidRPr="001A5D38" w:rsidRDefault="00A55A79" w:rsidP="00A55A79">
      <w:pPr>
        <w:keepNext/>
        <w:spacing w:after="0"/>
        <w:ind w:left="284" w:hanging="284"/>
        <w:jc w:val="both"/>
        <w:rPr>
          <w:rFonts w:ascii="Times New Roman" w:hAnsi="Times New Roman"/>
          <w:b/>
        </w:rPr>
      </w:pPr>
      <w:r w:rsidRPr="00D24B86">
        <w:rPr>
          <w:rFonts w:ascii="Times New Roman" w:hAnsi="Times New Roman"/>
          <w:b/>
        </w:rPr>
        <w:t xml:space="preserve">1. Oświadczam, że na dzień składania ofert </w:t>
      </w:r>
      <w:r w:rsidRPr="00D24B86">
        <w:rPr>
          <w:rFonts w:ascii="Times New Roman" w:hAnsi="Times New Roman"/>
          <w:b/>
          <w:u w:val="single"/>
        </w:rPr>
        <w:t>nie podlegam wykluczeniu</w:t>
      </w:r>
      <w:r w:rsidRPr="00D24B86">
        <w:rPr>
          <w:rFonts w:ascii="Times New Roman" w:hAnsi="Times New Roman"/>
          <w:b/>
        </w:rPr>
        <w:t xml:space="preserve"> z postępowania na podstawie </w:t>
      </w:r>
      <w:r w:rsidRPr="001A5D38">
        <w:rPr>
          <w:rFonts w:ascii="Times New Roman" w:hAnsi="Times New Roman"/>
          <w:b/>
        </w:rPr>
        <w:t>§ 23 ust.1 Regulaminu</w:t>
      </w:r>
      <w:r w:rsidRPr="009D3CAF">
        <w:rPr>
          <w:rFonts w:ascii="Times New Roman" w:hAnsi="Times New Roman"/>
          <w:b/>
        </w:rPr>
        <w:t xml:space="preserve">, </w:t>
      </w:r>
      <w:r w:rsidRPr="004E228F">
        <w:rPr>
          <w:rFonts w:ascii="Times New Roman" w:hAnsi="Times New Roman"/>
          <w:b/>
        </w:rPr>
        <w:t>zgodnie</w:t>
      </w:r>
      <w:r w:rsidRPr="0007227A">
        <w:rPr>
          <w:rFonts w:ascii="Times New Roman" w:hAnsi="Times New Roman"/>
          <w:b/>
        </w:rPr>
        <w:t xml:space="preserve"> z którym</w:t>
      </w:r>
      <w:r w:rsidRPr="004D0851">
        <w:rPr>
          <w:rFonts w:ascii="Times New Roman" w:hAnsi="Times New Roman"/>
          <w:b/>
        </w:rPr>
        <w:t xml:space="preserve"> z postępowania o udzielen</w:t>
      </w:r>
      <w:r w:rsidRPr="007D12A3">
        <w:rPr>
          <w:rFonts w:ascii="Times New Roman" w:hAnsi="Times New Roman"/>
          <w:b/>
        </w:rPr>
        <w:t>ie postępowania wyklucza się</w:t>
      </w:r>
      <w:r w:rsidRPr="001A5D38">
        <w:rPr>
          <w:rFonts w:ascii="Times New Roman" w:hAnsi="Times New Roman"/>
          <w:b/>
        </w:rPr>
        <w:t xml:space="preserve"> wykonawcę:</w:t>
      </w:r>
    </w:p>
    <w:p w:rsidR="00A55A79" w:rsidRPr="00920FC2" w:rsidRDefault="00A55A79" w:rsidP="00A55A79">
      <w:pPr>
        <w:numPr>
          <w:ilvl w:val="4"/>
          <w:numId w:val="3"/>
        </w:numPr>
        <w:suppressAutoHyphens w:val="0"/>
        <w:autoSpaceDN/>
        <w:spacing w:after="80" w:line="240" w:lineRule="auto"/>
        <w:ind w:left="709" w:hanging="283"/>
        <w:jc w:val="both"/>
        <w:textAlignment w:val="auto"/>
        <w:rPr>
          <w:rFonts w:ascii="Times New Roman" w:hAnsi="Times New Roman"/>
        </w:rPr>
      </w:pPr>
      <w:r w:rsidRPr="00920FC2">
        <w:rPr>
          <w:rFonts w:ascii="Times New Roman" w:hAnsi="Times New Roman"/>
        </w:rPr>
        <w:t>będącego osobą fizyczną, którego prawomocnie skazano za przestępstwo:</w:t>
      </w:r>
    </w:p>
    <w:p w:rsidR="00A55A79" w:rsidRPr="00920FC2" w:rsidRDefault="00A55A79" w:rsidP="00A55A79">
      <w:pPr>
        <w:numPr>
          <w:ilvl w:val="3"/>
          <w:numId w:val="2"/>
        </w:numPr>
        <w:suppressAutoHyphens w:val="0"/>
        <w:autoSpaceDN/>
        <w:spacing w:after="80" w:line="240" w:lineRule="auto"/>
        <w:ind w:left="1134" w:hanging="425"/>
        <w:jc w:val="both"/>
        <w:textAlignment w:val="auto"/>
        <w:rPr>
          <w:rFonts w:ascii="Times New Roman" w:hAnsi="Times New Roman"/>
        </w:rPr>
      </w:pPr>
      <w:r w:rsidRPr="00920FC2">
        <w:rPr>
          <w:rFonts w:ascii="Times New Roman" w:hAnsi="Times New Roman"/>
        </w:rPr>
        <w:t>udziału w zorganizowanej grupie przestępczej albo związku mającym na celu popełnienie przestępstwa lub przestępstwa skarbowego, o którym mowa w art. 258 Kk,</w:t>
      </w:r>
    </w:p>
    <w:p w:rsidR="00A55A79" w:rsidRPr="00920FC2" w:rsidRDefault="00A55A79" w:rsidP="00A55A79">
      <w:pPr>
        <w:numPr>
          <w:ilvl w:val="3"/>
          <w:numId w:val="2"/>
        </w:numPr>
        <w:suppressAutoHyphens w:val="0"/>
        <w:autoSpaceDN/>
        <w:spacing w:after="80" w:line="240" w:lineRule="auto"/>
        <w:ind w:left="1134" w:hanging="425"/>
        <w:jc w:val="both"/>
        <w:textAlignment w:val="auto"/>
        <w:rPr>
          <w:rFonts w:ascii="Times New Roman" w:hAnsi="Times New Roman"/>
        </w:rPr>
      </w:pPr>
      <w:r w:rsidRPr="00920FC2">
        <w:rPr>
          <w:rFonts w:ascii="Times New Roman" w:hAnsi="Times New Roman"/>
        </w:rPr>
        <w:t>handlu ludźmi, o którym mowa w art. 189a Kk,</w:t>
      </w:r>
    </w:p>
    <w:p w:rsidR="00A55A79" w:rsidRPr="00920FC2" w:rsidRDefault="00A55A79" w:rsidP="00A55A79">
      <w:pPr>
        <w:numPr>
          <w:ilvl w:val="3"/>
          <w:numId w:val="2"/>
        </w:numPr>
        <w:suppressAutoHyphens w:val="0"/>
        <w:autoSpaceDN/>
        <w:spacing w:after="80" w:line="240" w:lineRule="auto"/>
        <w:ind w:left="1134" w:hanging="425"/>
        <w:jc w:val="both"/>
        <w:textAlignment w:val="auto"/>
        <w:rPr>
          <w:rFonts w:ascii="Times New Roman" w:hAnsi="Times New Roman"/>
        </w:rPr>
      </w:pPr>
      <w:r w:rsidRPr="00920FC2">
        <w:rPr>
          <w:rFonts w:ascii="Times New Roman" w:hAnsi="Times New Roman"/>
        </w:rPr>
        <w:t xml:space="preserve">o którym mowa w art. 228-230a, art. 250a Kk lub w art. 46 lub art. 48 ustawy z dnia 25 czerwca 2010 r. o sporcie (Dz. U. z 2020 r. poz. 1133 z </w:t>
      </w:r>
      <w:proofErr w:type="spellStart"/>
      <w:r w:rsidRPr="00920FC2">
        <w:rPr>
          <w:rFonts w:ascii="Times New Roman" w:hAnsi="Times New Roman"/>
        </w:rPr>
        <w:t>późn</w:t>
      </w:r>
      <w:proofErr w:type="spellEnd"/>
      <w:r w:rsidRPr="00920FC2">
        <w:rPr>
          <w:rFonts w:ascii="Times New Roman" w:hAnsi="Times New Roman"/>
        </w:rPr>
        <w:t>. zm.),</w:t>
      </w:r>
    </w:p>
    <w:p w:rsidR="00A55A79" w:rsidRPr="00920FC2" w:rsidRDefault="00A55A79" w:rsidP="00A55A79">
      <w:pPr>
        <w:numPr>
          <w:ilvl w:val="3"/>
          <w:numId w:val="2"/>
        </w:numPr>
        <w:suppressAutoHyphens w:val="0"/>
        <w:autoSpaceDN/>
        <w:spacing w:after="80" w:line="240" w:lineRule="auto"/>
        <w:ind w:left="1134" w:hanging="425"/>
        <w:jc w:val="both"/>
        <w:textAlignment w:val="auto"/>
        <w:rPr>
          <w:rFonts w:ascii="Times New Roman" w:hAnsi="Times New Roman"/>
        </w:rPr>
      </w:pPr>
      <w:r w:rsidRPr="00920FC2">
        <w:rPr>
          <w:rFonts w:ascii="Times New Roman" w:hAnsi="Times New Roman"/>
        </w:rPr>
        <w:t>finansowania przestępstwa o charakterze terrorystycznym, o którym mowa w art. 165a Kk, lub przestępstwo udaremniania lub utrudniania stwierdzenia przestępnego pochodzenia pieniędzy lub ukrywania ich pochodzenia, o którym mowa w art. 299 Kk,</w:t>
      </w:r>
    </w:p>
    <w:p w:rsidR="00A55A79" w:rsidRPr="00920FC2" w:rsidRDefault="00A55A79" w:rsidP="00A55A79">
      <w:pPr>
        <w:numPr>
          <w:ilvl w:val="3"/>
          <w:numId w:val="2"/>
        </w:numPr>
        <w:suppressAutoHyphens w:val="0"/>
        <w:autoSpaceDN/>
        <w:spacing w:after="80" w:line="240" w:lineRule="auto"/>
        <w:ind w:left="1134" w:hanging="425"/>
        <w:jc w:val="both"/>
        <w:textAlignment w:val="auto"/>
        <w:rPr>
          <w:rFonts w:ascii="Times New Roman" w:hAnsi="Times New Roman"/>
        </w:rPr>
      </w:pPr>
      <w:r w:rsidRPr="00920FC2">
        <w:rPr>
          <w:rFonts w:ascii="Times New Roman" w:hAnsi="Times New Roman"/>
        </w:rPr>
        <w:t>o charakterze terrorystycznym, o którym mowa w art. 115 § 20 Kk, lub mające na celu popełnienie tego przestępstwa,</w:t>
      </w:r>
    </w:p>
    <w:p w:rsidR="00A55A79" w:rsidRPr="00920FC2" w:rsidRDefault="00A55A79" w:rsidP="00A55A79">
      <w:pPr>
        <w:numPr>
          <w:ilvl w:val="3"/>
          <w:numId w:val="2"/>
        </w:numPr>
        <w:suppressAutoHyphens w:val="0"/>
        <w:autoSpaceDN/>
        <w:spacing w:after="80" w:line="240" w:lineRule="auto"/>
        <w:ind w:left="1134" w:hanging="425"/>
        <w:jc w:val="both"/>
        <w:textAlignment w:val="auto"/>
        <w:rPr>
          <w:rFonts w:ascii="Times New Roman" w:hAnsi="Times New Roman"/>
        </w:rPr>
      </w:pPr>
      <w:r w:rsidRPr="00920FC2">
        <w:rPr>
          <w:rFonts w:ascii="Times New Roman" w:hAnsi="Times New Roma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2012 r. poz. 769 z </w:t>
      </w:r>
      <w:proofErr w:type="spellStart"/>
      <w:r w:rsidRPr="00920FC2">
        <w:rPr>
          <w:rFonts w:ascii="Times New Roman" w:hAnsi="Times New Roman"/>
        </w:rPr>
        <w:t>późn</w:t>
      </w:r>
      <w:proofErr w:type="spellEnd"/>
      <w:r w:rsidRPr="00920FC2">
        <w:rPr>
          <w:rFonts w:ascii="Times New Roman" w:hAnsi="Times New Roman"/>
        </w:rPr>
        <w:t xml:space="preserve">. zm.); </w:t>
      </w:r>
    </w:p>
    <w:p w:rsidR="00A55A79" w:rsidRPr="00920FC2" w:rsidRDefault="00A55A79" w:rsidP="00A55A79">
      <w:pPr>
        <w:numPr>
          <w:ilvl w:val="3"/>
          <w:numId w:val="2"/>
        </w:numPr>
        <w:suppressAutoHyphens w:val="0"/>
        <w:autoSpaceDN/>
        <w:spacing w:after="80" w:line="240" w:lineRule="auto"/>
        <w:ind w:left="1134" w:hanging="425"/>
        <w:jc w:val="both"/>
        <w:textAlignment w:val="auto"/>
        <w:rPr>
          <w:rFonts w:ascii="Times New Roman" w:hAnsi="Times New Roman"/>
        </w:rPr>
      </w:pPr>
      <w:r w:rsidRPr="00920FC2">
        <w:rPr>
          <w:rFonts w:ascii="Times New Roman" w:hAnsi="Times New Roman"/>
        </w:rPr>
        <w:t>przeciwko obrotowi gospodarczemu, o których mowa w art. 296-307 Kk, przestępstwo oszustwa, o którym mowa w art. 286 Kk, przestępstwo przeciwko wiarygodności dokumentów, o których mowa w art. 270-277d Kk, lub przestępstwo skarbowe,</w:t>
      </w:r>
    </w:p>
    <w:p w:rsidR="00A55A79" w:rsidRPr="00920FC2" w:rsidRDefault="00A55A79" w:rsidP="00A55A79">
      <w:pPr>
        <w:numPr>
          <w:ilvl w:val="3"/>
          <w:numId w:val="2"/>
        </w:numPr>
        <w:suppressAutoHyphens w:val="0"/>
        <w:autoSpaceDN/>
        <w:spacing w:after="80" w:line="240" w:lineRule="auto"/>
        <w:ind w:left="1134" w:hanging="425"/>
        <w:jc w:val="both"/>
        <w:textAlignment w:val="auto"/>
        <w:rPr>
          <w:rFonts w:ascii="Times New Roman" w:hAnsi="Times New Roman"/>
        </w:rPr>
      </w:pPr>
      <w:r w:rsidRPr="00920FC2">
        <w:rPr>
          <w:rFonts w:ascii="Times New Roman" w:hAnsi="Times New Roman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55A79" w:rsidRPr="00920FC2" w:rsidRDefault="00A55A79" w:rsidP="00A55A79">
      <w:pPr>
        <w:spacing w:after="80"/>
        <w:ind w:left="1134"/>
        <w:jc w:val="both"/>
        <w:rPr>
          <w:rFonts w:ascii="Times New Roman" w:hAnsi="Times New Roman"/>
        </w:rPr>
      </w:pPr>
      <w:r w:rsidRPr="00920FC2">
        <w:rPr>
          <w:rFonts w:ascii="Times New Roman" w:hAnsi="Times New Roman"/>
        </w:rPr>
        <w:t>- lub za odpowiedni czyn zabroniony określony w przepisach prawa obcego;</w:t>
      </w:r>
    </w:p>
    <w:p w:rsidR="00A55A79" w:rsidRPr="00920FC2" w:rsidRDefault="00A55A79" w:rsidP="00A55A79">
      <w:pPr>
        <w:numPr>
          <w:ilvl w:val="4"/>
          <w:numId w:val="3"/>
        </w:numPr>
        <w:suppressAutoHyphens w:val="0"/>
        <w:autoSpaceDN/>
        <w:spacing w:after="80" w:line="240" w:lineRule="auto"/>
        <w:ind w:left="709"/>
        <w:jc w:val="both"/>
        <w:textAlignment w:val="auto"/>
        <w:rPr>
          <w:rFonts w:ascii="Times New Roman" w:hAnsi="Times New Roman"/>
        </w:rPr>
      </w:pPr>
      <w:r w:rsidRPr="00920FC2">
        <w:rPr>
          <w:rFonts w:ascii="Times New Roman" w:hAnsi="Times New Roma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1 pkt 1;</w:t>
      </w:r>
    </w:p>
    <w:p w:rsidR="00A55A79" w:rsidRPr="00920FC2" w:rsidRDefault="00A55A79" w:rsidP="00A55A79">
      <w:pPr>
        <w:numPr>
          <w:ilvl w:val="4"/>
          <w:numId w:val="3"/>
        </w:numPr>
        <w:suppressAutoHyphens w:val="0"/>
        <w:autoSpaceDN/>
        <w:spacing w:after="80" w:line="240" w:lineRule="auto"/>
        <w:ind w:left="709"/>
        <w:jc w:val="both"/>
        <w:textAlignment w:val="auto"/>
        <w:rPr>
          <w:rFonts w:ascii="Times New Roman" w:hAnsi="Times New Roman"/>
        </w:rPr>
      </w:pPr>
      <w:r w:rsidRPr="00920FC2">
        <w:rPr>
          <w:rFonts w:ascii="Times New Roman" w:hAnsi="Times New Roman"/>
        </w:rPr>
        <w:lastRenderedPageBreak/>
        <w:t>wobec którego wydano prawomocny wyrok sądu lub ostateczną decyzję administracyjną o zaleganiu z uiszczeniem podatków, opłat lub składek na ubezpieczenie społeczne lub zdrowotne, chyba że 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55A79" w:rsidRPr="00920FC2" w:rsidRDefault="00A55A79" w:rsidP="00A55A79">
      <w:pPr>
        <w:numPr>
          <w:ilvl w:val="4"/>
          <w:numId w:val="3"/>
        </w:numPr>
        <w:suppressAutoHyphens w:val="0"/>
        <w:autoSpaceDN/>
        <w:spacing w:after="80" w:line="240" w:lineRule="auto"/>
        <w:ind w:left="709"/>
        <w:jc w:val="both"/>
        <w:textAlignment w:val="auto"/>
        <w:rPr>
          <w:rFonts w:ascii="Times New Roman" w:hAnsi="Times New Roman"/>
        </w:rPr>
      </w:pPr>
      <w:r w:rsidRPr="00920FC2">
        <w:rPr>
          <w:rFonts w:ascii="Times New Roman" w:hAnsi="Times New Roman"/>
        </w:rPr>
        <w:t>wobec którego prawomocnie orzeczono zakaz ubiegania się o zamówienia;</w:t>
      </w:r>
    </w:p>
    <w:p w:rsidR="00A55A79" w:rsidRPr="00920FC2" w:rsidRDefault="00A55A79" w:rsidP="00A55A79">
      <w:pPr>
        <w:numPr>
          <w:ilvl w:val="4"/>
          <w:numId w:val="3"/>
        </w:numPr>
        <w:suppressAutoHyphens w:val="0"/>
        <w:autoSpaceDN/>
        <w:spacing w:after="80" w:line="240" w:lineRule="auto"/>
        <w:ind w:left="709"/>
        <w:jc w:val="both"/>
        <w:textAlignment w:val="auto"/>
        <w:rPr>
          <w:rFonts w:ascii="Times New Roman" w:hAnsi="Times New Roman"/>
        </w:rPr>
      </w:pPr>
      <w:r w:rsidRPr="00920FC2">
        <w:rPr>
          <w:rFonts w:ascii="Times New Roman" w:hAnsi="Times New Roman"/>
        </w:rPr>
        <w:t xml:space="preserve">jeżeli zamawiający może stwierdzić, na podstawie wiarygodnych przesłanek, że wykonawca zawarł z innymi wykonawcami porozumienie mające na celu zakłócenie konkurencji, w szczególności jeżeli należąc do tej samej grupy kapitałowej w rozumieniu ustawy z dnia 16 lutego 2007 r. o ochronie konkurencji i konsumentów (Dz.U. z 2021 r. poz. 275 z </w:t>
      </w:r>
      <w:proofErr w:type="spellStart"/>
      <w:r w:rsidRPr="00920FC2">
        <w:rPr>
          <w:rFonts w:ascii="Times New Roman" w:hAnsi="Times New Roman"/>
        </w:rPr>
        <w:t>późn</w:t>
      </w:r>
      <w:proofErr w:type="spellEnd"/>
      <w:r w:rsidRPr="00920FC2">
        <w:rPr>
          <w:rFonts w:ascii="Times New Roman" w:hAnsi="Times New Roman"/>
        </w:rPr>
        <w:t>. zm.), złożyli odrębne oferty, oferty częściowe lub wnioski o dopuszczenie do udziału w postępowaniu, chyba że wykażą, że przygotowali te oferty lub wnioski niezależnie od siebie;</w:t>
      </w:r>
    </w:p>
    <w:p w:rsidR="00A55A79" w:rsidRPr="00920FC2" w:rsidRDefault="00A55A79" w:rsidP="00A55A79">
      <w:pPr>
        <w:numPr>
          <w:ilvl w:val="4"/>
          <w:numId w:val="3"/>
        </w:numPr>
        <w:suppressAutoHyphens w:val="0"/>
        <w:autoSpaceDN/>
        <w:spacing w:after="80" w:line="240" w:lineRule="auto"/>
        <w:ind w:left="709"/>
        <w:jc w:val="both"/>
        <w:textAlignment w:val="auto"/>
        <w:rPr>
          <w:rFonts w:ascii="Times New Roman" w:hAnsi="Times New Roman"/>
        </w:rPr>
      </w:pPr>
      <w:r w:rsidRPr="00920FC2">
        <w:rPr>
          <w:rFonts w:ascii="Times New Roman" w:hAnsi="Times New Roman"/>
          <w:spacing w:val="-4"/>
        </w:rPr>
        <w:t>jeżeli, w przypadkach, o których mowa w § 32 ust. 1 regulaminu, doszło do zakłócenia konkurencji wynikającego z wcześniejszego zaangażowania tego wykonawcy lub podmiotu, który należy z wykonawcą do tej samej grupy kapitałowej w rozumieniu ustawy z dnia 16 lutego 2007 r. o ochronie konkurencji i konsumentów, chyba że spowodowane tym zakłócenie konkurencji może być wyeliminowane w inny sposób niż przez wykluczenie wykonawcy z udziału w postępowaniu o udzielenie zamówienia.</w:t>
      </w:r>
    </w:p>
    <w:p w:rsidR="00A55A79" w:rsidRPr="00AF43DA" w:rsidRDefault="00A55A79" w:rsidP="00A55A79">
      <w:p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A55A79" w:rsidRPr="00920FC2" w:rsidRDefault="00A55A79" w:rsidP="00A55A7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bCs/>
          <w:color w:val="FF0000"/>
        </w:rPr>
      </w:pPr>
    </w:p>
    <w:p w:rsidR="00A55A79" w:rsidRPr="00920FC2" w:rsidRDefault="00A55A79" w:rsidP="00A55A79">
      <w:pPr>
        <w:keepNext/>
        <w:ind w:left="284" w:hanging="284"/>
        <w:jc w:val="both"/>
        <w:rPr>
          <w:rFonts w:ascii="Times New Roman" w:hAnsi="Times New Roman"/>
          <w:b/>
        </w:rPr>
      </w:pPr>
      <w:r w:rsidRPr="00920FC2">
        <w:rPr>
          <w:rFonts w:ascii="Times New Roman" w:hAnsi="Times New Roman"/>
          <w:b/>
        </w:rPr>
        <w:t xml:space="preserve">2. Oświadczam, że na dzień składania ofert </w:t>
      </w:r>
      <w:r w:rsidRPr="00920FC2">
        <w:rPr>
          <w:rFonts w:ascii="Times New Roman" w:hAnsi="Times New Roman"/>
          <w:b/>
          <w:u w:val="single"/>
        </w:rPr>
        <w:t>nie podlegam również wykluczeniu</w:t>
      </w:r>
      <w:r w:rsidRPr="00920FC2">
        <w:rPr>
          <w:rFonts w:ascii="Times New Roman" w:hAnsi="Times New Roman"/>
          <w:b/>
        </w:rPr>
        <w:t xml:space="preserve"> z postępowania o udzielenie zamówienia w sytuacjach, w których Zamawiający przewiduje wykluczenie Wykonawcy stosownie do zapisów § 23 ust. 3 Regulaminu tj. w stosunku do Wykonawcy:</w:t>
      </w:r>
    </w:p>
    <w:p w:rsidR="00A55A79" w:rsidRPr="00920FC2" w:rsidRDefault="00A55A79" w:rsidP="00A55A79">
      <w:pPr>
        <w:numPr>
          <w:ilvl w:val="4"/>
          <w:numId w:val="4"/>
        </w:numPr>
        <w:suppressAutoHyphens w:val="0"/>
        <w:autoSpaceDN/>
        <w:spacing w:after="80" w:line="240" w:lineRule="auto"/>
        <w:ind w:left="709"/>
        <w:jc w:val="both"/>
        <w:textAlignment w:val="auto"/>
        <w:rPr>
          <w:rFonts w:ascii="Times New Roman" w:hAnsi="Times New Roman"/>
        </w:rPr>
      </w:pPr>
      <w:r w:rsidRPr="00920FC2">
        <w:rPr>
          <w:rFonts w:ascii="Times New Roman" w:hAnsi="Times New Roman"/>
        </w:rPr>
        <w:t xml:space="preserve">który naruszył obowiązki dotyczące płatności podatków, opłat lub składek na ubezpieczenia społeczne lub zdrowotne, z wyjątkiem przypadku, o którym mowa pkt. 1 </w:t>
      </w:r>
      <w:proofErr w:type="spellStart"/>
      <w:r w:rsidRPr="00920FC2">
        <w:rPr>
          <w:rFonts w:ascii="Times New Roman" w:hAnsi="Times New Roman"/>
        </w:rPr>
        <w:t>ppkt</w:t>
      </w:r>
      <w:proofErr w:type="spellEnd"/>
      <w:r w:rsidRPr="00920FC2">
        <w:rPr>
          <w:rFonts w:ascii="Times New Roman" w:hAnsi="Times New Roman"/>
        </w:rPr>
        <w:t xml:space="preserve"> 3, chyba że wykonawca odpowiednio przed upływem terminu do składania wniosków o dopuszczenie do udziału w 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A55A79" w:rsidRPr="00920FC2" w:rsidRDefault="00A55A79" w:rsidP="00A55A79">
      <w:pPr>
        <w:numPr>
          <w:ilvl w:val="4"/>
          <w:numId w:val="4"/>
        </w:numPr>
        <w:suppressAutoHyphens w:val="0"/>
        <w:autoSpaceDN/>
        <w:spacing w:after="80" w:line="240" w:lineRule="auto"/>
        <w:ind w:left="709" w:hanging="425"/>
        <w:jc w:val="both"/>
        <w:textAlignment w:val="auto"/>
        <w:rPr>
          <w:rFonts w:ascii="Times New Roman" w:hAnsi="Times New Roman"/>
        </w:rPr>
      </w:pPr>
      <w:r w:rsidRPr="00920FC2">
        <w:rPr>
          <w:rFonts w:ascii="Times New Roman" w:hAnsi="Times New Roman"/>
        </w:rPr>
        <w:t>który naruszył obowiązki w dziedzinie ochrony środowiska, prawa socjalnego lub prawa pracy:</w:t>
      </w:r>
    </w:p>
    <w:p w:rsidR="00A55A79" w:rsidRPr="00920FC2" w:rsidRDefault="00A55A79" w:rsidP="00A55A79">
      <w:pPr>
        <w:spacing w:after="80"/>
        <w:ind w:left="1080" w:hanging="229"/>
        <w:jc w:val="both"/>
        <w:rPr>
          <w:rFonts w:ascii="Times New Roman" w:hAnsi="Times New Roman"/>
        </w:rPr>
      </w:pPr>
      <w:r w:rsidRPr="00920FC2">
        <w:rPr>
          <w:rFonts w:ascii="Times New Roman" w:hAnsi="Times New Roman"/>
        </w:rPr>
        <w:t>a) będącego osobą fizyczną skazanego prawomocnie za przestępstwo przeciwko środowisku, o którym mowa w rozdziale XXII Kk lub za przestępstwo przeciwko prawom osób wykonujących pracę zarobkową, o którym mowa w rozdziale XXVIII Kk, lub za odpowiedni czyn zabroniony określony w przepisach prawa obcego,</w:t>
      </w:r>
    </w:p>
    <w:p w:rsidR="00A55A79" w:rsidRPr="00920FC2" w:rsidRDefault="00A55A79" w:rsidP="00A55A79">
      <w:pPr>
        <w:numPr>
          <w:ilvl w:val="3"/>
          <w:numId w:val="3"/>
        </w:numPr>
        <w:suppressAutoHyphens w:val="0"/>
        <w:autoSpaceDN/>
        <w:spacing w:after="80" w:line="240" w:lineRule="auto"/>
        <w:ind w:left="1134"/>
        <w:jc w:val="both"/>
        <w:textAlignment w:val="auto"/>
        <w:rPr>
          <w:rFonts w:ascii="Times New Roman" w:hAnsi="Times New Roman"/>
        </w:rPr>
      </w:pPr>
      <w:r w:rsidRPr="00920FC2">
        <w:rPr>
          <w:rFonts w:ascii="Times New Roman" w:hAnsi="Times New Roman"/>
        </w:rPr>
        <w:t>będącego osobą fizyczną prawomocnie skazanego za wykroczenie przeciwko prawom pracownika lub wykroczenie przeciwko środowisku, jeżeli za jego popełnienie wymierzono karę aresztu, ograniczenia wolności lub karę grzywny,</w:t>
      </w:r>
    </w:p>
    <w:p w:rsidR="00A55A79" w:rsidRPr="00920FC2" w:rsidRDefault="00A55A79" w:rsidP="00A55A79">
      <w:pPr>
        <w:numPr>
          <w:ilvl w:val="3"/>
          <w:numId w:val="3"/>
        </w:numPr>
        <w:suppressAutoHyphens w:val="0"/>
        <w:autoSpaceDN/>
        <w:spacing w:after="80" w:line="240" w:lineRule="auto"/>
        <w:ind w:left="1134"/>
        <w:jc w:val="both"/>
        <w:textAlignment w:val="auto"/>
        <w:rPr>
          <w:rFonts w:ascii="Times New Roman" w:hAnsi="Times New Roman"/>
        </w:rPr>
      </w:pPr>
      <w:r w:rsidRPr="00920FC2">
        <w:rPr>
          <w:rFonts w:ascii="Times New Roman" w:hAnsi="Times New Roman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A55A79" w:rsidRDefault="00A55A79" w:rsidP="00A55A79">
      <w:pPr>
        <w:spacing w:after="80"/>
        <w:ind w:left="709" w:hanging="425"/>
        <w:jc w:val="both"/>
        <w:rPr>
          <w:rFonts w:ascii="Times New Roman" w:hAnsi="Times New Roman"/>
        </w:rPr>
      </w:pPr>
      <w:r w:rsidRPr="00920FC2">
        <w:rPr>
          <w:rFonts w:ascii="Times New Roman" w:hAnsi="Times New Roman"/>
        </w:rPr>
        <w:t>3)   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 pkt 2 lit. a lub b;</w:t>
      </w:r>
    </w:p>
    <w:p w:rsidR="00A55A79" w:rsidRPr="00920FC2" w:rsidRDefault="00A55A79" w:rsidP="00A55A79">
      <w:pPr>
        <w:spacing w:after="80"/>
        <w:ind w:left="709" w:hanging="425"/>
        <w:jc w:val="both"/>
        <w:rPr>
          <w:rFonts w:ascii="Times New Roman" w:hAnsi="Times New Roman"/>
        </w:rPr>
      </w:pPr>
    </w:p>
    <w:p w:rsidR="00A55A79" w:rsidRPr="00920FC2" w:rsidRDefault="00A55A79" w:rsidP="00A55A79">
      <w:pPr>
        <w:spacing w:after="80"/>
        <w:jc w:val="both"/>
        <w:rPr>
          <w:rFonts w:ascii="Times New Roman" w:hAnsi="Times New Roman"/>
        </w:rPr>
      </w:pPr>
    </w:p>
    <w:p w:rsidR="00A55A79" w:rsidRDefault="00A55A79" w:rsidP="00A55A79">
      <w:pPr>
        <w:pStyle w:val="Akapitzlist"/>
        <w:numPr>
          <w:ilvl w:val="4"/>
          <w:numId w:val="2"/>
        </w:numPr>
        <w:tabs>
          <w:tab w:val="num" w:pos="709"/>
        </w:tabs>
        <w:suppressAutoHyphens w:val="0"/>
        <w:autoSpaceDN/>
        <w:spacing w:after="80" w:line="240" w:lineRule="auto"/>
        <w:ind w:left="567"/>
        <w:jc w:val="both"/>
        <w:textAlignment w:val="auto"/>
        <w:rPr>
          <w:rFonts w:ascii="Times New Roman" w:hAnsi="Times New Roman"/>
        </w:rPr>
      </w:pPr>
      <w:r w:rsidRPr="00A55A79">
        <w:rPr>
          <w:rFonts w:ascii="Times New Roman" w:hAnsi="Times New Roman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A55A79" w:rsidRDefault="00A55A79" w:rsidP="00A55A79">
      <w:pPr>
        <w:pStyle w:val="Akapitzlist"/>
        <w:numPr>
          <w:ilvl w:val="4"/>
          <w:numId w:val="2"/>
        </w:numPr>
        <w:tabs>
          <w:tab w:val="num" w:pos="709"/>
        </w:tabs>
        <w:suppressAutoHyphens w:val="0"/>
        <w:autoSpaceDN/>
        <w:spacing w:after="80" w:line="240" w:lineRule="auto"/>
        <w:ind w:left="567"/>
        <w:jc w:val="both"/>
        <w:textAlignment w:val="auto"/>
        <w:rPr>
          <w:rFonts w:ascii="Times New Roman" w:hAnsi="Times New Roman"/>
        </w:rPr>
      </w:pPr>
      <w:r w:rsidRPr="00A55A79">
        <w:rPr>
          <w:rFonts w:ascii="Times New Roman" w:hAnsi="Times New Roman"/>
        </w:rPr>
        <w:t>który w sposób zawiniony poważnie naruszył obowiązki zawodowe, co podważa jego uczciwość, w szczególności gdy wykonawca w wyniku zamierzonego działania lub rażącego niedbalstwa nie wykonał lub nienależycie wykonał zamówienie, co zamawiający jest w stanie wykazać za pomocą stosownych dowodów;</w:t>
      </w:r>
    </w:p>
    <w:p w:rsidR="00A55A79" w:rsidRDefault="00A55A79" w:rsidP="00A55A79">
      <w:pPr>
        <w:pStyle w:val="Akapitzlist"/>
        <w:numPr>
          <w:ilvl w:val="4"/>
          <w:numId w:val="2"/>
        </w:numPr>
        <w:tabs>
          <w:tab w:val="num" w:pos="709"/>
        </w:tabs>
        <w:suppressAutoHyphens w:val="0"/>
        <w:autoSpaceDN/>
        <w:spacing w:after="80" w:line="240" w:lineRule="auto"/>
        <w:ind w:left="567"/>
        <w:jc w:val="both"/>
        <w:textAlignment w:val="auto"/>
        <w:rPr>
          <w:rFonts w:ascii="Times New Roman" w:hAnsi="Times New Roman"/>
        </w:rPr>
      </w:pPr>
      <w:r w:rsidRPr="00A55A79">
        <w:rPr>
          <w:rFonts w:ascii="Times New Roman" w:hAnsi="Times New Roman"/>
        </w:rPr>
        <w:t>jeżeli występuje konflikt interesów, którego nie można skutecznie wyeliminować w inny sposób niż przez wykluczenie wykonawcy;</w:t>
      </w:r>
    </w:p>
    <w:p w:rsidR="00A55A79" w:rsidRPr="00A55A79" w:rsidRDefault="00A55A79" w:rsidP="00A55A79">
      <w:pPr>
        <w:pStyle w:val="Akapitzlist"/>
        <w:numPr>
          <w:ilvl w:val="4"/>
          <w:numId w:val="2"/>
        </w:numPr>
        <w:tabs>
          <w:tab w:val="num" w:pos="709"/>
        </w:tabs>
        <w:suppressAutoHyphens w:val="0"/>
        <w:autoSpaceDN/>
        <w:spacing w:after="80" w:line="240" w:lineRule="auto"/>
        <w:ind w:left="567"/>
        <w:jc w:val="both"/>
        <w:textAlignment w:val="auto"/>
        <w:rPr>
          <w:rFonts w:ascii="Times New Roman" w:hAnsi="Times New Roman"/>
        </w:rPr>
      </w:pPr>
      <w:r w:rsidRPr="00A55A79">
        <w:rPr>
          <w:rFonts w:ascii="Times New Roman" w:hAnsi="Times New Roman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Pr="00A55A79">
        <w:rPr>
          <w:rFonts w:ascii="Times New Roman" w:hAnsi="Times New Roman"/>
          <w:spacing w:val="-4"/>
        </w:rPr>
        <w:t>z wcześniejszej umowy w sprawie zamówienia lub umowy koncesji, co doprowadziło do wypowiedzenia lub odstąpienia od umowy, odszkodowania, wykonania zastępczego lub realizacji uprawnień z tytułu rękojmi za wady;</w:t>
      </w:r>
    </w:p>
    <w:p w:rsidR="00A55A79" w:rsidRDefault="00A55A79" w:rsidP="00A55A79">
      <w:pPr>
        <w:pStyle w:val="Akapitzlist"/>
        <w:numPr>
          <w:ilvl w:val="4"/>
          <w:numId w:val="2"/>
        </w:numPr>
        <w:tabs>
          <w:tab w:val="num" w:pos="709"/>
        </w:tabs>
        <w:suppressAutoHyphens w:val="0"/>
        <w:autoSpaceDN/>
        <w:spacing w:after="80" w:line="240" w:lineRule="auto"/>
        <w:ind w:left="567"/>
        <w:jc w:val="both"/>
        <w:textAlignment w:val="auto"/>
        <w:rPr>
          <w:rFonts w:ascii="Times New Roman" w:hAnsi="Times New Roman"/>
        </w:rPr>
      </w:pPr>
      <w:r w:rsidRPr="00A55A79">
        <w:rPr>
          <w:rFonts w:ascii="Times New Roman" w:hAnsi="Times New Roman"/>
        </w:rPr>
        <w:t>który w wyniku zamierzonego działania lub rażącego niedbalstwa wprowadził zamawiającego               w błąd przy przedstawianiu informacji, że nie podlega wykluczeniu, spełnia warunki udziału                  w postępowaniu lub kryteria selekcji, co mogło mieć istotny wpływ na decyzje podejmowane przez zamawiającego w postępowaniu o udzielenie zamówienia, lub który zataił te informacje lub nie jest w stanie przedstawić wymaganych podmiotowych środków dowodowych;</w:t>
      </w:r>
    </w:p>
    <w:p w:rsidR="00A55A79" w:rsidRDefault="00A55A79" w:rsidP="00A55A79">
      <w:pPr>
        <w:pStyle w:val="Akapitzlist"/>
        <w:numPr>
          <w:ilvl w:val="4"/>
          <w:numId w:val="2"/>
        </w:numPr>
        <w:tabs>
          <w:tab w:val="num" w:pos="709"/>
        </w:tabs>
        <w:suppressAutoHyphens w:val="0"/>
        <w:autoSpaceDN/>
        <w:spacing w:after="80" w:line="240" w:lineRule="auto"/>
        <w:ind w:left="567"/>
        <w:jc w:val="both"/>
        <w:textAlignment w:val="auto"/>
        <w:rPr>
          <w:rFonts w:ascii="Times New Roman" w:hAnsi="Times New Roman"/>
        </w:rPr>
      </w:pPr>
      <w:r w:rsidRPr="00A55A79">
        <w:rPr>
          <w:rFonts w:ascii="Times New Roman" w:hAnsi="Times New Roman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A55A79" w:rsidRPr="00A55A79" w:rsidRDefault="00A55A79" w:rsidP="00A55A79">
      <w:pPr>
        <w:pStyle w:val="Akapitzlist"/>
        <w:numPr>
          <w:ilvl w:val="4"/>
          <w:numId w:val="2"/>
        </w:numPr>
        <w:tabs>
          <w:tab w:val="num" w:pos="709"/>
        </w:tabs>
        <w:suppressAutoHyphens w:val="0"/>
        <w:autoSpaceDN/>
        <w:spacing w:after="80" w:line="240" w:lineRule="auto"/>
        <w:ind w:left="567"/>
        <w:jc w:val="both"/>
        <w:textAlignment w:val="auto"/>
        <w:rPr>
          <w:rFonts w:ascii="Times New Roman" w:hAnsi="Times New Roman"/>
        </w:rPr>
      </w:pPr>
      <w:r w:rsidRPr="00A55A79">
        <w:rPr>
          <w:rFonts w:ascii="Times New Roman" w:hAnsi="Times New Roman"/>
        </w:rPr>
        <w:t>który w wyniku lekkomyślności lub niedbalstwa przedstawił informacje wprowadzające w błąd, co mogło mieć istotny wpływ na decyzje podejmowane przez zamawiającego w postępowaniu o udzielenie zamówienia.</w:t>
      </w:r>
    </w:p>
    <w:p w:rsidR="00A55A79" w:rsidRPr="00AF43DA" w:rsidRDefault="00A55A79" w:rsidP="00A55A79">
      <w:pPr>
        <w:keepNext/>
        <w:ind w:left="709"/>
        <w:jc w:val="both"/>
        <w:rPr>
          <w:rFonts w:ascii="Times New Roman" w:hAnsi="Times New Roman"/>
          <w:b/>
        </w:rPr>
      </w:pPr>
    </w:p>
    <w:p w:rsidR="00A55A79" w:rsidRDefault="00A55A79" w:rsidP="00A55A79">
      <w:pPr>
        <w:keepNext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Oświadczam, że w stosunku do następujących podmiotów, na których zasoby powołuję się w niniejszym postępowaniu:</w:t>
      </w:r>
    </w:p>
    <w:p w:rsidR="00A55A79" w:rsidRPr="00F8499E" w:rsidRDefault="00A55A79" w:rsidP="00A55A79">
      <w:pPr>
        <w:keepNext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F8499E">
        <w:rPr>
          <w:rFonts w:ascii="Times New Roman" w:hAnsi="Times New Roman"/>
          <w:b/>
        </w:rPr>
        <w:t>1)……………………………………………………………………………………………………</w:t>
      </w:r>
    </w:p>
    <w:p w:rsidR="00A55A79" w:rsidRPr="00F8499E" w:rsidRDefault="00A55A79" w:rsidP="00A55A79">
      <w:pPr>
        <w:keepNext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Pr="00F8499E">
        <w:rPr>
          <w:rFonts w:ascii="Times New Roman" w:hAnsi="Times New Roman"/>
          <w:b/>
        </w:rPr>
        <w:t>……………………………………………………………………………………………………..</w:t>
      </w:r>
    </w:p>
    <w:p w:rsidR="00A55A79" w:rsidRPr="00F8499E" w:rsidRDefault="00A55A79" w:rsidP="00A55A79">
      <w:pPr>
        <w:keepNext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F8499E">
        <w:rPr>
          <w:rFonts w:ascii="Times New Roman" w:hAnsi="Times New Roman"/>
          <w:b/>
        </w:rPr>
        <w:t>2)……………………………………………………………………………………………………</w:t>
      </w:r>
    </w:p>
    <w:p w:rsidR="00A55A79" w:rsidRDefault="00A55A79" w:rsidP="00A55A79">
      <w:pPr>
        <w:keepNext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FC7EF9">
        <w:rPr>
          <w:rFonts w:ascii="Times New Roman" w:hAnsi="Times New Roman"/>
          <w:b/>
        </w:rPr>
        <w:t>……………………………………………………………………………………………………..</w:t>
      </w:r>
    </w:p>
    <w:p w:rsidR="00A55A79" w:rsidRPr="003B439A" w:rsidRDefault="00A55A79" w:rsidP="00A55A79">
      <w:pPr>
        <w:keepNext/>
        <w:ind w:left="1418"/>
        <w:jc w:val="center"/>
        <w:rPr>
          <w:rFonts w:ascii="Times New Roman" w:hAnsi="Times New Roman"/>
          <w:sz w:val="18"/>
          <w:szCs w:val="18"/>
        </w:rPr>
      </w:pPr>
      <w:r w:rsidRPr="00D04B83">
        <w:rPr>
          <w:rFonts w:ascii="Times New Roman" w:hAnsi="Times New Roman"/>
          <w:sz w:val="18"/>
          <w:szCs w:val="18"/>
        </w:rPr>
        <w:t>(podać pełną nazwę/firmę, adres, KRS/</w:t>
      </w:r>
      <w:proofErr w:type="spellStart"/>
      <w:r w:rsidRPr="00D04B83">
        <w:rPr>
          <w:rFonts w:ascii="Times New Roman" w:hAnsi="Times New Roman"/>
          <w:sz w:val="18"/>
          <w:szCs w:val="18"/>
        </w:rPr>
        <w:t>CEiDG</w:t>
      </w:r>
      <w:proofErr w:type="spellEnd"/>
      <w:r w:rsidRPr="00D04B83">
        <w:rPr>
          <w:rFonts w:ascii="Times New Roman" w:hAnsi="Times New Roman"/>
          <w:sz w:val="18"/>
          <w:szCs w:val="18"/>
        </w:rPr>
        <w:t>)</w:t>
      </w:r>
    </w:p>
    <w:p w:rsidR="00A55A79" w:rsidRPr="00EC4A5B" w:rsidRDefault="00A55A79" w:rsidP="00A55A79">
      <w:pPr>
        <w:keepNext/>
        <w:jc w:val="both"/>
        <w:rPr>
          <w:rFonts w:ascii="Times New Roman" w:hAnsi="Times New Roman"/>
          <w:b/>
        </w:rPr>
      </w:pPr>
      <w:r w:rsidRPr="003B439A">
        <w:rPr>
          <w:rFonts w:ascii="Times New Roman" w:hAnsi="Times New Roman"/>
          <w:b/>
          <w:u w:val="single"/>
        </w:rPr>
        <w:t>nie zachodzą wymienione w pkt. 1 – 2 niniejszego</w:t>
      </w:r>
      <w:r>
        <w:rPr>
          <w:rFonts w:ascii="Times New Roman" w:hAnsi="Times New Roman"/>
          <w:b/>
          <w:u w:val="single"/>
        </w:rPr>
        <w:t xml:space="preserve"> załącznika podstawy wykluczenia</w:t>
      </w:r>
      <w:r>
        <w:rPr>
          <w:rFonts w:ascii="Times New Roman" w:hAnsi="Times New Roman"/>
          <w:b/>
        </w:rPr>
        <w:t xml:space="preserve"> z postępowania o udzielenie zamówienia.</w:t>
      </w:r>
    </w:p>
    <w:p w:rsidR="00A55A79" w:rsidRPr="003B439A" w:rsidRDefault="00A55A79" w:rsidP="00A55A79">
      <w:pPr>
        <w:keepNext/>
        <w:ind w:left="284" w:hanging="284"/>
        <w:jc w:val="both"/>
        <w:rPr>
          <w:rFonts w:ascii="Times New Roman" w:hAnsi="Times New Roman"/>
          <w:b/>
        </w:rPr>
      </w:pPr>
    </w:p>
    <w:p w:rsidR="00A55A79" w:rsidRPr="000B281A" w:rsidRDefault="00A55A79" w:rsidP="00A55A79">
      <w:pPr>
        <w:ind w:left="142"/>
        <w:jc w:val="both"/>
        <w:rPr>
          <w:rFonts w:ascii="Times New Roman" w:hAnsi="Times New Roman"/>
          <w:b/>
        </w:rPr>
      </w:pPr>
      <w:r w:rsidRPr="00037BF8">
        <w:rPr>
          <w:rFonts w:ascii="Times New Roman" w:hAnsi="Times New Roman"/>
          <w:b/>
        </w:rPr>
        <w:t>4. Oświadczam, że w stosunku do następuj</w:t>
      </w:r>
      <w:r w:rsidRPr="000B281A">
        <w:rPr>
          <w:rFonts w:ascii="Times New Roman" w:hAnsi="Times New Roman"/>
          <w:b/>
        </w:rPr>
        <w:t>ących podmiotów, będących podwykonawcami:</w:t>
      </w:r>
    </w:p>
    <w:p w:rsidR="00A55A79" w:rsidRPr="00F8499E" w:rsidRDefault="00A55A79" w:rsidP="00A55A79">
      <w:pPr>
        <w:keepNext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F8499E">
        <w:rPr>
          <w:rFonts w:ascii="Times New Roman" w:hAnsi="Times New Roman"/>
          <w:b/>
        </w:rPr>
        <w:t>1)……………………………………………………………………………………………………</w:t>
      </w:r>
    </w:p>
    <w:p w:rsidR="00A55A79" w:rsidRPr="00F8499E" w:rsidRDefault="00A55A79" w:rsidP="00A55A79">
      <w:pPr>
        <w:keepNext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F8499E">
        <w:rPr>
          <w:rFonts w:ascii="Times New Roman" w:hAnsi="Times New Roman"/>
          <w:b/>
        </w:rPr>
        <w:t>……………………………………………………………………………………………………..</w:t>
      </w:r>
    </w:p>
    <w:p w:rsidR="00A55A79" w:rsidRPr="00F8499E" w:rsidRDefault="00A55A79" w:rsidP="00A55A79">
      <w:pPr>
        <w:keepNext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F8499E">
        <w:rPr>
          <w:rFonts w:ascii="Times New Roman" w:hAnsi="Times New Roman"/>
          <w:b/>
        </w:rPr>
        <w:t>2)……………………………………………………………………………………………………</w:t>
      </w:r>
    </w:p>
    <w:p w:rsidR="00A55A79" w:rsidRPr="00FC7EF9" w:rsidRDefault="00A55A79" w:rsidP="00A55A79">
      <w:pPr>
        <w:keepNext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FC7EF9">
        <w:rPr>
          <w:rFonts w:ascii="Times New Roman" w:hAnsi="Times New Roman"/>
          <w:b/>
        </w:rPr>
        <w:t>……………………………………………………………………………………………………..</w:t>
      </w:r>
    </w:p>
    <w:p w:rsidR="00A55A79" w:rsidRPr="00D04B83" w:rsidRDefault="00A55A79" w:rsidP="00A55A79">
      <w:pPr>
        <w:keepNext/>
        <w:ind w:left="1418"/>
        <w:jc w:val="center"/>
        <w:rPr>
          <w:rFonts w:ascii="Times New Roman" w:hAnsi="Times New Roman"/>
          <w:sz w:val="18"/>
          <w:szCs w:val="18"/>
        </w:rPr>
      </w:pPr>
      <w:r w:rsidRPr="00D04B83">
        <w:rPr>
          <w:rFonts w:ascii="Times New Roman" w:hAnsi="Times New Roman"/>
          <w:sz w:val="18"/>
          <w:szCs w:val="18"/>
        </w:rPr>
        <w:t>(podać pełną nazwę/firmę, adres, KRS/</w:t>
      </w:r>
      <w:proofErr w:type="spellStart"/>
      <w:r w:rsidRPr="00D04B83">
        <w:rPr>
          <w:rFonts w:ascii="Times New Roman" w:hAnsi="Times New Roman"/>
          <w:sz w:val="18"/>
          <w:szCs w:val="18"/>
        </w:rPr>
        <w:t>CEiDG</w:t>
      </w:r>
      <w:proofErr w:type="spellEnd"/>
      <w:r w:rsidRPr="00D04B83">
        <w:rPr>
          <w:rFonts w:ascii="Times New Roman" w:hAnsi="Times New Roman"/>
          <w:sz w:val="18"/>
          <w:szCs w:val="18"/>
        </w:rPr>
        <w:t>)</w:t>
      </w:r>
    </w:p>
    <w:p w:rsidR="00A55A79" w:rsidRPr="00225104" w:rsidRDefault="00A55A79" w:rsidP="00A55A79">
      <w:pPr>
        <w:ind w:left="142"/>
        <w:jc w:val="both"/>
        <w:rPr>
          <w:rFonts w:ascii="Times New Roman" w:hAnsi="Times New Roman"/>
          <w:b/>
        </w:rPr>
      </w:pPr>
      <w:r w:rsidRPr="00C80225">
        <w:rPr>
          <w:rFonts w:ascii="Times New Roman" w:hAnsi="Times New Roman"/>
          <w:b/>
          <w:u w:val="single"/>
        </w:rPr>
        <w:t xml:space="preserve">nie zachodzą wymienione </w:t>
      </w:r>
      <w:r w:rsidRPr="004D5189">
        <w:rPr>
          <w:rFonts w:ascii="Times New Roman" w:hAnsi="Times New Roman"/>
          <w:b/>
          <w:u w:val="single"/>
        </w:rPr>
        <w:t>w pkt. 1-2 nin</w:t>
      </w:r>
      <w:r>
        <w:rPr>
          <w:rFonts w:ascii="Times New Roman" w:hAnsi="Times New Roman"/>
          <w:b/>
          <w:u w:val="single"/>
        </w:rPr>
        <w:t>iejszego</w:t>
      </w:r>
      <w:r w:rsidRPr="004D5189">
        <w:rPr>
          <w:rFonts w:ascii="Times New Roman" w:hAnsi="Times New Roman"/>
          <w:b/>
          <w:u w:val="single"/>
        </w:rPr>
        <w:t xml:space="preserve"> załącznika podstawy wykluczenia</w:t>
      </w:r>
      <w:r>
        <w:rPr>
          <w:rFonts w:ascii="Times New Roman" w:hAnsi="Times New Roman"/>
          <w:b/>
        </w:rPr>
        <w:t xml:space="preserve"> </w:t>
      </w:r>
      <w:r w:rsidRPr="004D5189">
        <w:rPr>
          <w:rFonts w:ascii="Times New Roman" w:hAnsi="Times New Roman"/>
          <w:b/>
        </w:rPr>
        <w:t>z postępowania</w:t>
      </w:r>
      <w:r>
        <w:rPr>
          <w:rFonts w:ascii="Times New Roman" w:hAnsi="Times New Roman"/>
          <w:b/>
        </w:rPr>
        <w:t xml:space="preserve"> </w:t>
      </w:r>
      <w:r w:rsidRPr="00D61049">
        <w:rPr>
          <w:rFonts w:ascii="Times New Roman" w:hAnsi="Times New Roman"/>
          <w:b/>
        </w:rPr>
        <w:t>o udzielenie zamówienia.</w:t>
      </w:r>
    </w:p>
    <w:p w:rsidR="00A55A79" w:rsidRPr="00225104" w:rsidRDefault="00A55A79" w:rsidP="00A55A79">
      <w:pPr>
        <w:keepNext/>
        <w:rPr>
          <w:rFonts w:ascii="Times New Roman" w:hAnsi="Times New Roman"/>
          <w:b/>
          <w:sz w:val="16"/>
          <w:szCs w:val="16"/>
        </w:rPr>
      </w:pPr>
      <w:r w:rsidRPr="00225104">
        <w:rPr>
          <w:rFonts w:ascii="Times New Roman" w:hAnsi="Times New Roman"/>
          <w:b/>
          <w:sz w:val="16"/>
          <w:szCs w:val="16"/>
        </w:rPr>
        <w:lastRenderedPageBreak/>
        <w:t xml:space="preserve">PODPIS(Y): </w:t>
      </w:r>
    </w:p>
    <w:tbl>
      <w:tblPr>
        <w:tblW w:w="99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2520"/>
        <w:gridCol w:w="2160"/>
        <w:gridCol w:w="1800"/>
        <w:gridCol w:w="1270"/>
      </w:tblGrid>
      <w:tr w:rsidR="00A55A79" w:rsidRPr="001A5D38" w:rsidTr="00935865">
        <w:trPr>
          <w:trHeight w:val="72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55A79" w:rsidRPr="00225104" w:rsidRDefault="00A55A79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510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55A79" w:rsidRPr="00852117" w:rsidRDefault="00A55A79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2406">
              <w:rPr>
                <w:rFonts w:ascii="Times New Roman" w:hAnsi="Times New Roman"/>
                <w:b/>
                <w:sz w:val="16"/>
                <w:szCs w:val="16"/>
              </w:rPr>
              <w:t>Nazwa(y) Wykonawcy</w:t>
            </w:r>
            <w:r w:rsidRPr="00852117">
              <w:rPr>
                <w:rFonts w:ascii="Times New Roman" w:hAnsi="Times New Roman"/>
                <w:b/>
                <w:sz w:val="16"/>
                <w:szCs w:val="16"/>
              </w:rPr>
              <w:t>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55A79" w:rsidRPr="00D24B86" w:rsidRDefault="00A55A79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4B86">
              <w:rPr>
                <w:rFonts w:ascii="Times New Roman" w:hAnsi="Times New Roman"/>
                <w:b/>
                <w:sz w:val="16"/>
                <w:szCs w:val="16"/>
              </w:rPr>
              <w:t xml:space="preserve">Nazwisko i imię osoby  upoważnionej do podpisania niniejszej oferty w imieniu Wykonawcy (ów)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55A79" w:rsidRPr="00D24B86" w:rsidRDefault="00A55A79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4B86">
              <w:rPr>
                <w:rFonts w:ascii="Times New Roman" w:hAnsi="Times New Roman"/>
                <w:b/>
                <w:sz w:val="16"/>
                <w:szCs w:val="16"/>
              </w:rPr>
              <w:t>Podpis osoby upoważnionej do podpisania niniejszej oferty w 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55A79" w:rsidRPr="00D24B86" w:rsidRDefault="00A55A79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4B86">
              <w:rPr>
                <w:rFonts w:ascii="Times New Roman" w:hAnsi="Times New Roman"/>
                <w:b/>
                <w:sz w:val="16"/>
                <w:szCs w:val="16"/>
              </w:rPr>
              <w:t>Pieczęć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55A79" w:rsidRPr="00D24B86" w:rsidRDefault="00A55A79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4B86">
              <w:rPr>
                <w:rFonts w:ascii="Times New Roman" w:hAnsi="Times New Roman"/>
                <w:b/>
                <w:sz w:val="16"/>
                <w:szCs w:val="16"/>
              </w:rPr>
              <w:t>Miejscowość</w:t>
            </w:r>
          </w:p>
          <w:p w:rsidR="00A55A79" w:rsidRPr="000B5F57" w:rsidRDefault="00A55A79" w:rsidP="009358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4B86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Pr="000B5F57">
              <w:rPr>
                <w:rFonts w:ascii="Times New Roman" w:hAnsi="Times New Roman"/>
                <w:b/>
                <w:sz w:val="16"/>
                <w:szCs w:val="16"/>
              </w:rPr>
              <w:t xml:space="preserve"> data</w:t>
            </w:r>
          </w:p>
        </w:tc>
      </w:tr>
      <w:tr w:rsidR="00A55A79" w:rsidRPr="001A5D38" w:rsidTr="00935865">
        <w:trPr>
          <w:trHeight w:val="801"/>
        </w:trPr>
        <w:tc>
          <w:tcPr>
            <w:tcW w:w="360" w:type="dxa"/>
            <w:vMerge w:val="restart"/>
            <w:tcBorders>
              <w:left w:val="single" w:sz="4" w:space="0" w:color="000000"/>
            </w:tcBorders>
            <w:vAlign w:val="center"/>
          </w:tcPr>
          <w:p w:rsidR="00A55A79" w:rsidRPr="001A5D38" w:rsidRDefault="00A55A79" w:rsidP="0093586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5D38">
              <w:rPr>
                <w:rFonts w:ascii="Times New Roman" w:hAnsi="Times New Roman"/>
                <w:b/>
                <w:sz w:val="16"/>
                <w:szCs w:val="16"/>
              </w:rPr>
              <w:t>1)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:rsidR="00A55A79" w:rsidRPr="001A5D38" w:rsidRDefault="00A55A79" w:rsidP="009358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A79" w:rsidRPr="001A5D38" w:rsidRDefault="00A55A79" w:rsidP="00935865">
            <w:pPr>
              <w:snapToGrid w:val="0"/>
              <w:ind w:left="1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A79" w:rsidRPr="001A5D38" w:rsidRDefault="00A55A79" w:rsidP="0093586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:rsidR="00A55A79" w:rsidRPr="001A5D38" w:rsidRDefault="00A55A79" w:rsidP="0093586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79" w:rsidRPr="001A5D38" w:rsidRDefault="00A55A79" w:rsidP="0093586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A79" w:rsidRPr="001A5D38" w:rsidTr="00935865">
        <w:trPr>
          <w:trHeight w:val="891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A79" w:rsidRPr="001A5D38" w:rsidRDefault="00A55A79" w:rsidP="00935865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A79" w:rsidRPr="001A5D38" w:rsidRDefault="00A55A79" w:rsidP="00935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A79" w:rsidRPr="001A5D38" w:rsidRDefault="00A55A79" w:rsidP="00935865">
            <w:pPr>
              <w:snapToGrid w:val="0"/>
              <w:ind w:left="1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A79" w:rsidRPr="001A5D38" w:rsidRDefault="00A55A79" w:rsidP="0093586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A79" w:rsidRPr="001A5D38" w:rsidRDefault="00A55A79" w:rsidP="0093586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79" w:rsidRPr="001A5D38" w:rsidRDefault="00A55A79" w:rsidP="0093586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5A79" w:rsidRPr="001A5D38" w:rsidRDefault="00A55A79" w:rsidP="00A55A79">
      <w:pPr>
        <w:rPr>
          <w:rFonts w:ascii="Times New Roman" w:hAnsi="Times New Roman"/>
          <w:sz w:val="18"/>
          <w:szCs w:val="18"/>
        </w:rPr>
        <w:sectPr w:rsidR="00A55A79" w:rsidRPr="001A5D38" w:rsidSect="00B80F0D">
          <w:headerReference w:type="default" r:id="rId7"/>
          <w:footerReference w:type="default" r:id="rId8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  <w:bookmarkStart w:id="0" w:name="_GoBack"/>
      <w:bookmarkEnd w:id="0"/>
    </w:p>
    <w:p w:rsidR="00A91DF6" w:rsidRDefault="00A91DF6"/>
    <w:sectPr w:rsidR="00A9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D9C" w:rsidRDefault="00932D9C" w:rsidP="00A55A79">
      <w:pPr>
        <w:spacing w:after="0" w:line="240" w:lineRule="auto"/>
      </w:pPr>
      <w:r>
        <w:separator/>
      </w:r>
    </w:p>
  </w:endnote>
  <w:endnote w:type="continuationSeparator" w:id="0">
    <w:p w:rsidR="00932D9C" w:rsidRDefault="00932D9C" w:rsidP="00A5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5161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55A79" w:rsidRDefault="00A55A7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248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248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5A79" w:rsidRDefault="00A55A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D9C" w:rsidRDefault="00932D9C" w:rsidP="00A55A79">
      <w:pPr>
        <w:spacing w:after="0" w:line="240" w:lineRule="auto"/>
      </w:pPr>
      <w:r>
        <w:separator/>
      </w:r>
    </w:p>
  </w:footnote>
  <w:footnote w:type="continuationSeparator" w:id="0">
    <w:p w:rsidR="00932D9C" w:rsidRDefault="00932D9C" w:rsidP="00A5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8D" w:rsidRDefault="00A55A79" w:rsidP="00AC18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2477135</wp:posOffset>
          </wp:positionH>
          <wp:positionV relativeFrom="paragraph">
            <wp:posOffset>-155575</wp:posOffset>
          </wp:positionV>
          <wp:extent cx="641350" cy="624840"/>
          <wp:effectExtent l="0" t="0" r="6350" b="3810"/>
          <wp:wrapSquare wrapText="bothSides"/>
          <wp:docPr id="1" name="Obraz 1" descr="cid:image001.jpg@01CE83BB.24069F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jpg@01CE83BB.24069F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388D" w:rsidRDefault="00932D9C" w:rsidP="00AC1838">
    <w:pPr>
      <w:pStyle w:val="Nagwek"/>
    </w:pPr>
  </w:p>
  <w:p w:rsidR="0018388D" w:rsidRPr="00AC1838" w:rsidRDefault="00932D9C" w:rsidP="00AC18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A78"/>
    <w:multiLevelType w:val="hybridMultilevel"/>
    <w:tmpl w:val="12023F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6A233D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B401CE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7BEC8E1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5EACF2A">
      <w:start w:val="1"/>
      <w:numFmt w:val="decimal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280772"/>
    <w:multiLevelType w:val="hybridMultilevel"/>
    <w:tmpl w:val="D9ECCEA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5DE0A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15ADA"/>
    <w:multiLevelType w:val="multilevel"/>
    <w:tmpl w:val="2A6E3DE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DC3B97"/>
    <w:multiLevelType w:val="hybridMultilevel"/>
    <w:tmpl w:val="FBA490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B401CE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7BEC8E1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7552259E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79"/>
    <w:rsid w:val="002564D2"/>
    <w:rsid w:val="00932D9C"/>
    <w:rsid w:val="00A55A79"/>
    <w:rsid w:val="00A91DF6"/>
    <w:rsid w:val="00D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447DD5-C530-4C4A-BAD3-7246F926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A7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5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5A7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55A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5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A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A8B1.9BBE9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1311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SSzczerba</dc:creator>
  <cp:keywords/>
  <dc:description/>
  <cp:lastModifiedBy>SSzczerba</cp:lastModifiedBy>
  <cp:revision>2</cp:revision>
  <dcterms:created xsi:type="dcterms:W3CDTF">2021-07-28T06:56:00Z</dcterms:created>
  <dcterms:modified xsi:type="dcterms:W3CDTF">2021-07-28T07:05:00Z</dcterms:modified>
</cp:coreProperties>
</file>